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834C" w14:textId="77777777" w:rsidR="00BB1AA0" w:rsidRPr="00BB1AA0" w:rsidRDefault="00BB1AA0" w:rsidP="00BB1AA0">
      <w:pPr>
        <w:ind w:right="538"/>
        <w:jc w:val="right"/>
        <w:rPr>
          <w:rFonts w:ascii="Times New Roman" w:hAnsi="Times New Roman"/>
          <w:sz w:val="28"/>
          <w:szCs w:val="28"/>
          <w:lang w:eastAsia="en-GB"/>
        </w:rPr>
      </w:pPr>
      <w:r w:rsidRPr="00BB1AA0">
        <w:rPr>
          <w:rFonts w:ascii="Times New Roman" w:hAnsi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0" wp14:anchorId="497B23E9" wp14:editId="141D90C4">
            <wp:simplePos x="0" y="0"/>
            <wp:positionH relativeFrom="margin">
              <wp:align>right</wp:align>
            </wp:positionH>
            <wp:positionV relativeFrom="paragraph">
              <wp:posOffset>-638147</wp:posOffset>
            </wp:positionV>
            <wp:extent cx="1133475" cy="1066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9CE9B" w14:textId="77777777" w:rsidR="00BB1AA0" w:rsidRPr="00BB1AA0" w:rsidRDefault="00BB1AA0" w:rsidP="00BB1AA0">
      <w:pPr>
        <w:ind w:right="-244"/>
        <w:jc w:val="right"/>
        <w:rPr>
          <w:rFonts w:ascii="Times New Roman" w:hAnsi="Times New Roman"/>
          <w:sz w:val="28"/>
          <w:szCs w:val="28"/>
          <w:lang w:eastAsia="en-GB"/>
        </w:rPr>
      </w:pPr>
    </w:p>
    <w:p w14:paraId="2BB7DB8A" w14:textId="77777777" w:rsidR="00BB1AA0" w:rsidRPr="00BB1AA0" w:rsidRDefault="00BB1AA0" w:rsidP="00BB1AA0">
      <w:pPr>
        <w:ind w:right="-244"/>
        <w:jc w:val="right"/>
        <w:rPr>
          <w:rFonts w:ascii="Times New Roman" w:hAnsi="Times New Roman"/>
          <w:sz w:val="16"/>
          <w:szCs w:val="1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B1AA0" w:rsidRPr="00BB1AA0" w14:paraId="61D0CA07" w14:textId="77777777" w:rsidTr="005D54F5">
        <w:tc>
          <w:tcPr>
            <w:tcW w:w="9242" w:type="dxa"/>
            <w:shd w:val="clear" w:color="auto" w:fill="auto"/>
          </w:tcPr>
          <w:p w14:paraId="476DFEB2" w14:textId="77777777" w:rsidR="00BB1AA0" w:rsidRPr="00BB1AA0" w:rsidRDefault="00BB1AA0" w:rsidP="00BB1AA0">
            <w:pPr>
              <w:ind w:left="-426" w:right="-244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B1AA0">
              <w:rPr>
                <w:rFonts w:cs="Arial"/>
                <w:b/>
                <w:sz w:val="52"/>
                <w:szCs w:val="52"/>
                <w:lang w:eastAsia="en-GB"/>
              </w:rPr>
              <w:t>ALLERGY ALERT</w:t>
            </w:r>
          </w:p>
        </w:tc>
      </w:tr>
    </w:tbl>
    <w:p w14:paraId="21E366CE" w14:textId="77777777" w:rsidR="00BB1AA0" w:rsidRPr="00BB1AA0" w:rsidRDefault="00BB1AA0" w:rsidP="00BB1AA0">
      <w:pPr>
        <w:ind w:left="-426" w:right="-244"/>
        <w:rPr>
          <w:rFonts w:ascii="Times New Roman" w:hAnsi="Times New Roman"/>
          <w:sz w:val="28"/>
          <w:szCs w:val="28"/>
          <w:lang w:eastAsia="en-GB"/>
        </w:rPr>
      </w:pPr>
    </w:p>
    <w:p w14:paraId="2BEBB4C5" w14:textId="6C8BC61E" w:rsidR="002A0F0C" w:rsidRPr="002A0F0C" w:rsidRDefault="002A0F0C" w:rsidP="002A0F0C">
      <w:pPr>
        <w:keepNext/>
        <w:tabs>
          <w:tab w:val="right" w:pos="9746"/>
        </w:tabs>
        <w:suppressAutoHyphens/>
        <w:ind w:left="-426"/>
        <w:outlineLvl w:val="2"/>
        <w:rPr>
          <w:rFonts w:cs="Arial"/>
          <w:szCs w:val="24"/>
          <w:lang w:eastAsia="en-GB"/>
        </w:rPr>
      </w:pPr>
      <w:r>
        <w:rPr>
          <w:rFonts w:cs="Arial"/>
          <w:szCs w:val="24"/>
          <w:lang w:val="x-none" w:eastAsia="en-GB"/>
        </w:rPr>
        <w:t>Ref.</w:t>
      </w:r>
      <w:r w:rsidRPr="002A0F0C">
        <w:rPr>
          <w:rFonts w:cs="Arial"/>
          <w:szCs w:val="24"/>
          <w:lang w:val="x-none" w:eastAsia="en-GB"/>
        </w:rPr>
        <w:t xml:space="preserve"> </w:t>
      </w:r>
      <w:r w:rsidRPr="002A0F0C">
        <w:rPr>
          <w:rFonts w:cs="Arial"/>
          <w:lang w:val="x-none" w:eastAsia="en-GB"/>
        </w:rPr>
        <w:t>FSS-</w:t>
      </w:r>
      <w:r w:rsidRPr="002A0F0C">
        <w:rPr>
          <w:rFonts w:cs="Arial"/>
          <w:lang w:eastAsia="en-GB"/>
        </w:rPr>
        <w:t>AA</w:t>
      </w:r>
      <w:r w:rsidRPr="002A0F0C">
        <w:rPr>
          <w:rFonts w:cs="Arial"/>
          <w:lang w:val="x-none" w:eastAsia="en-GB"/>
        </w:rPr>
        <w:t>-</w:t>
      </w:r>
      <w:r w:rsidR="00307F2B">
        <w:rPr>
          <w:rFonts w:cs="Arial"/>
          <w:lang w:val="x-none" w:eastAsia="en-GB"/>
        </w:rPr>
        <w:t>0</w:t>
      </w:r>
      <w:r w:rsidR="00045958">
        <w:rPr>
          <w:rFonts w:cs="Arial"/>
          <w:lang w:val="x-none" w:eastAsia="en-GB"/>
        </w:rPr>
        <w:t>41</w:t>
      </w:r>
      <w:r w:rsidR="00307F2B">
        <w:rPr>
          <w:rFonts w:cs="Arial"/>
          <w:lang w:val="x-none" w:eastAsia="en-GB"/>
        </w:rPr>
        <w:t>-2025</w:t>
      </w:r>
      <w:r w:rsidRPr="002A0F0C">
        <w:rPr>
          <w:rFonts w:cs="Arial"/>
          <w:szCs w:val="24"/>
          <w:lang w:eastAsia="en-GB"/>
        </w:rPr>
        <w:tab/>
      </w:r>
      <w:r w:rsidRPr="002A0F0C">
        <w:rPr>
          <w:rFonts w:cs="Arial"/>
          <w:szCs w:val="24"/>
          <w:lang w:val="x-none" w:eastAsia="en-GB"/>
        </w:rPr>
        <w:t xml:space="preserve">                                                          Date: </w:t>
      </w:r>
      <w:r w:rsidR="00307F2B">
        <w:rPr>
          <w:rFonts w:cs="Arial"/>
          <w:szCs w:val="24"/>
          <w:lang w:val="x-none" w:eastAsia="en-GB"/>
        </w:rPr>
        <w:t>1</w:t>
      </w:r>
      <w:r w:rsidR="009F1E9C">
        <w:rPr>
          <w:rFonts w:cs="Arial"/>
          <w:szCs w:val="24"/>
          <w:lang w:val="x-none" w:eastAsia="en-GB"/>
        </w:rPr>
        <w:t>6</w:t>
      </w:r>
      <w:r w:rsidR="00307F2B">
        <w:rPr>
          <w:rFonts w:cs="Arial"/>
          <w:szCs w:val="24"/>
          <w:lang w:val="x-none" w:eastAsia="en-GB"/>
        </w:rPr>
        <w:t>/09/2025</w:t>
      </w:r>
    </w:p>
    <w:p w14:paraId="0C82AB6F" w14:textId="77777777" w:rsidR="002A0F0C" w:rsidRPr="002A0F0C" w:rsidRDefault="002A0F0C" w:rsidP="002A0F0C">
      <w:pPr>
        <w:tabs>
          <w:tab w:val="center" w:pos="4873"/>
        </w:tabs>
        <w:suppressAutoHyphens/>
        <w:ind w:left="-426"/>
        <w:jc w:val="center"/>
        <w:rPr>
          <w:b/>
          <w:sz w:val="28"/>
          <w:szCs w:val="28"/>
          <w:lang w:eastAsia="en-GB"/>
        </w:rPr>
      </w:pPr>
    </w:p>
    <w:p w14:paraId="1829EB9D" w14:textId="38B92048" w:rsidR="00804D3F" w:rsidRPr="00395456" w:rsidRDefault="00307F2B" w:rsidP="00804D3F">
      <w:pPr>
        <w:tabs>
          <w:tab w:val="center" w:pos="4873"/>
        </w:tabs>
        <w:suppressAutoHyphens/>
        <w:ind w:left="-426"/>
        <w:jc w:val="center"/>
        <w:rPr>
          <w:b/>
          <w:sz w:val="28"/>
          <w:szCs w:val="28"/>
          <w:lang w:eastAsia="en-GB"/>
        </w:rPr>
      </w:pPr>
      <w:proofErr w:type="spellStart"/>
      <w:r>
        <w:rPr>
          <w:b/>
          <w:sz w:val="28"/>
          <w:szCs w:val="28"/>
          <w:lang w:eastAsia="en-GB"/>
        </w:rPr>
        <w:t>Farmfoods</w:t>
      </w:r>
      <w:proofErr w:type="spellEnd"/>
      <w:r>
        <w:rPr>
          <w:b/>
          <w:sz w:val="28"/>
          <w:szCs w:val="28"/>
          <w:lang w:eastAsia="en-GB"/>
        </w:rPr>
        <w:t xml:space="preserve"> is recalling </w:t>
      </w:r>
      <w:proofErr w:type="spellStart"/>
      <w:r>
        <w:rPr>
          <w:b/>
          <w:sz w:val="28"/>
          <w:szCs w:val="28"/>
          <w:lang w:eastAsia="en-GB"/>
        </w:rPr>
        <w:t>Farmfoods</w:t>
      </w:r>
      <w:proofErr w:type="spellEnd"/>
      <w:r>
        <w:rPr>
          <w:b/>
          <w:sz w:val="28"/>
          <w:szCs w:val="28"/>
          <w:lang w:eastAsia="en-GB"/>
        </w:rPr>
        <w:t xml:space="preserve"> Chicken &amp; Spinach Pasta because of undeclared </w:t>
      </w:r>
      <w:r w:rsidR="004A1678">
        <w:rPr>
          <w:b/>
          <w:sz w:val="28"/>
          <w:szCs w:val="28"/>
          <w:lang w:eastAsia="en-GB"/>
        </w:rPr>
        <w:t>seafood</w:t>
      </w:r>
    </w:p>
    <w:p w14:paraId="1B409791" w14:textId="77777777" w:rsidR="00804D3F" w:rsidRPr="00395456" w:rsidRDefault="00804D3F" w:rsidP="00804D3F">
      <w:pPr>
        <w:tabs>
          <w:tab w:val="center" w:pos="4873"/>
        </w:tabs>
        <w:suppressAutoHyphens/>
        <w:ind w:left="-426"/>
        <w:jc w:val="both"/>
        <w:rPr>
          <w:szCs w:val="24"/>
          <w:lang w:eastAsia="en-GB"/>
        </w:rPr>
      </w:pPr>
    </w:p>
    <w:p w14:paraId="18034BA0" w14:textId="37429DA1" w:rsidR="00804D3F" w:rsidRPr="00395456" w:rsidRDefault="00307F2B" w:rsidP="00804D3F">
      <w:pPr>
        <w:tabs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proofErr w:type="spellStart"/>
      <w:r>
        <w:rPr>
          <w:rFonts w:cs="Arial"/>
          <w:lang w:val="x-none" w:eastAsia="en-GB"/>
        </w:rPr>
        <w:t>Farmfoods</w:t>
      </w:r>
      <w:proofErr w:type="spellEnd"/>
      <w:r>
        <w:rPr>
          <w:rFonts w:cs="Arial"/>
          <w:lang w:val="x-none" w:eastAsia="en-GB"/>
        </w:rPr>
        <w:t xml:space="preserve"> is recalling </w:t>
      </w:r>
      <w:proofErr w:type="spellStart"/>
      <w:r>
        <w:rPr>
          <w:rFonts w:cs="Arial"/>
          <w:lang w:val="x-none" w:eastAsia="en-GB"/>
        </w:rPr>
        <w:t>Farmfoods</w:t>
      </w:r>
      <w:proofErr w:type="spellEnd"/>
      <w:r>
        <w:rPr>
          <w:rFonts w:cs="Arial"/>
          <w:lang w:val="x-none" w:eastAsia="en-GB"/>
        </w:rPr>
        <w:t xml:space="preserve"> Chicken &amp; Spinach Pasta because </w:t>
      </w:r>
      <w:r w:rsidR="004E2670">
        <w:rPr>
          <w:rFonts w:cs="Arial"/>
          <w:lang w:val="x-none" w:eastAsia="en-GB"/>
        </w:rPr>
        <w:t xml:space="preserve">some packs may contain </w:t>
      </w:r>
      <w:r w:rsidR="004A1678">
        <w:rPr>
          <w:rFonts w:cs="Arial"/>
          <w:lang w:val="x-none" w:eastAsia="en-GB"/>
        </w:rPr>
        <w:t xml:space="preserve">seafood </w:t>
      </w:r>
      <w:r>
        <w:rPr>
          <w:rFonts w:cs="Arial"/>
          <w:lang w:val="x-none" w:eastAsia="en-GB"/>
        </w:rPr>
        <w:t>which is not mentioned on the label</w:t>
      </w:r>
    </w:p>
    <w:p w14:paraId="51790A92" w14:textId="77777777" w:rsidR="00804D3F" w:rsidRPr="00395456" w:rsidRDefault="00804D3F" w:rsidP="00804D3F">
      <w:pPr>
        <w:tabs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</w:p>
    <w:p w14:paraId="2B976DE3" w14:textId="77777777" w:rsidR="00804D3F" w:rsidRPr="00395456" w:rsidRDefault="00804D3F" w:rsidP="00804D3F">
      <w:pPr>
        <w:tabs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r w:rsidRPr="00395456">
        <w:rPr>
          <w:rFonts w:cs="Arial"/>
          <w:b/>
          <w:szCs w:val="24"/>
          <w:lang w:val="x-none" w:eastAsia="en-GB"/>
        </w:rPr>
        <w:t xml:space="preserve">Product details: </w:t>
      </w:r>
    </w:p>
    <w:p w14:paraId="6B5F780D" w14:textId="77777777" w:rsidR="00804D3F" w:rsidRDefault="00804D3F" w:rsidP="00804D3F">
      <w:pPr>
        <w:autoSpaceDE w:val="0"/>
        <w:autoSpaceDN w:val="0"/>
        <w:jc w:val="both"/>
        <w:rPr>
          <w:rFonts w:cs="Arial"/>
          <w:b/>
          <w:bCs/>
          <w:sz w:val="20"/>
          <w:lang w:eastAsia="en-GB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234"/>
        <w:gridCol w:w="1803"/>
        <w:gridCol w:w="1803"/>
        <w:gridCol w:w="1803"/>
        <w:gridCol w:w="1804"/>
      </w:tblGrid>
      <w:tr w:rsidR="00307F2B" w:rsidRPr="00307F2B" w14:paraId="4E240D78" w14:textId="77777777" w:rsidTr="00307F2B">
        <w:tc>
          <w:tcPr>
            <w:tcW w:w="2234" w:type="dxa"/>
            <w:vAlign w:val="center"/>
          </w:tcPr>
          <w:p w14:paraId="7397A36F" w14:textId="6C91D7C5" w:rsidR="00307F2B" w:rsidRPr="00307F2B" w:rsidRDefault="00307F2B" w:rsidP="00307F2B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4"/>
                <w:lang w:eastAsia="en-GB"/>
              </w:rPr>
            </w:pPr>
            <w:r w:rsidRPr="00307F2B">
              <w:rPr>
                <w:rFonts w:cs="Arial"/>
                <w:b/>
                <w:bCs/>
                <w:szCs w:val="24"/>
                <w:lang w:eastAsia="en-GB"/>
              </w:rPr>
              <w:t>Product Name</w:t>
            </w:r>
          </w:p>
        </w:tc>
        <w:tc>
          <w:tcPr>
            <w:tcW w:w="1803" w:type="dxa"/>
            <w:vAlign w:val="center"/>
          </w:tcPr>
          <w:p w14:paraId="1B65DE79" w14:textId="0AB67592" w:rsidR="00307F2B" w:rsidRPr="00307F2B" w:rsidRDefault="00307F2B" w:rsidP="00307F2B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4"/>
                <w:lang w:eastAsia="en-GB"/>
              </w:rPr>
            </w:pPr>
            <w:r w:rsidRPr="00307F2B">
              <w:rPr>
                <w:rFonts w:cs="Arial"/>
                <w:b/>
                <w:bCs/>
                <w:szCs w:val="24"/>
                <w:lang w:eastAsia="en-GB"/>
              </w:rPr>
              <w:t>Pack Size</w:t>
            </w:r>
          </w:p>
        </w:tc>
        <w:tc>
          <w:tcPr>
            <w:tcW w:w="1803" w:type="dxa"/>
            <w:vAlign w:val="center"/>
          </w:tcPr>
          <w:p w14:paraId="2E149941" w14:textId="7FD31C71" w:rsidR="00307F2B" w:rsidRPr="00307F2B" w:rsidRDefault="00307F2B" w:rsidP="00307F2B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4"/>
                <w:lang w:eastAsia="en-GB"/>
              </w:rPr>
            </w:pPr>
            <w:r w:rsidRPr="00307F2B">
              <w:rPr>
                <w:rFonts w:cs="Arial"/>
                <w:b/>
                <w:bCs/>
                <w:szCs w:val="24"/>
                <w:lang w:eastAsia="en-GB"/>
              </w:rPr>
              <w:t>Best Before Date</w:t>
            </w:r>
          </w:p>
        </w:tc>
        <w:tc>
          <w:tcPr>
            <w:tcW w:w="1803" w:type="dxa"/>
            <w:vAlign w:val="center"/>
          </w:tcPr>
          <w:p w14:paraId="67482F86" w14:textId="34394C43" w:rsidR="00307F2B" w:rsidRPr="00307F2B" w:rsidRDefault="00307F2B" w:rsidP="00307F2B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4"/>
                <w:lang w:eastAsia="en-GB"/>
              </w:rPr>
            </w:pPr>
            <w:r w:rsidRPr="00307F2B">
              <w:rPr>
                <w:rFonts w:cs="Arial"/>
                <w:b/>
                <w:bCs/>
                <w:szCs w:val="24"/>
                <w:lang w:eastAsia="en-GB"/>
              </w:rPr>
              <w:t>Batch Code</w:t>
            </w:r>
            <w:r w:rsidR="008D6DF9">
              <w:rPr>
                <w:rFonts w:cs="Arial"/>
                <w:b/>
                <w:bCs/>
                <w:szCs w:val="24"/>
                <w:lang w:eastAsia="en-GB"/>
              </w:rPr>
              <w:t>s</w:t>
            </w:r>
          </w:p>
        </w:tc>
        <w:tc>
          <w:tcPr>
            <w:tcW w:w="1804" w:type="dxa"/>
            <w:vAlign w:val="center"/>
          </w:tcPr>
          <w:p w14:paraId="57540A82" w14:textId="0DA7CD8B" w:rsidR="00307F2B" w:rsidRPr="00307F2B" w:rsidRDefault="00307F2B" w:rsidP="00307F2B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4"/>
                <w:lang w:eastAsia="en-GB"/>
              </w:rPr>
            </w:pPr>
            <w:r w:rsidRPr="00307F2B">
              <w:rPr>
                <w:rFonts w:cs="Arial"/>
                <w:b/>
                <w:bCs/>
                <w:szCs w:val="24"/>
                <w:lang w:eastAsia="en-GB"/>
              </w:rPr>
              <w:t>Allergens</w:t>
            </w:r>
          </w:p>
        </w:tc>
      </w:tr>
      <w:tr w:rsidR="0065505A" w:rsidRPr="00307F2B" w14:paraId="6A536DF2" w14:textId="77777777" w:rsidTr="0065505A">
        <w:tc>
          <w:tcPr>
            <w:tcW w:w="2234" w:type="dxa"/>
            <w:vAlign w:val="center"/>
          </w:tcPr>
          <w:p w14:paraId="1CFD1FB4" w14:textId="1744406A" w:rsidR="0065505A" w:rsidRDefault="0065505A" w:rsidP="0065505A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proofErr w:type="spellStart"/>
            <w:r>
              <w:rPr>
                <w:rFonts w:cs="Arial"/>
                <w:szCs w:val="24"/>
                <w:lang w:eastAsia="en-GB"/>
              </w:rPr>
              <w:t>Farmfoods</w:t>
            </w:r>
            <w:proofErr w:type="spellEnd"/>
            <w:r>
              <w:rPr>
                <w:rFonts w:cs="Arial"/>
                <w:szCs w:val="24"/>
                <w:lang w:eastAsia="en-GB"/>
              </w:rPr>
              <w:t xml:space="preserve"> Chicken &amp; Spinach Pasta</w:t>
            </w:r>
          </w:p>
        </w:tc>
        <w:tc>
          <w:tcPr>
            <w:tcW w:w="1803" w:type="dxa"/>
            <w:vAlign w:val="center"/>
          </w:tcPr>
          <w:p w14:paraId="35B60599" w14:textId="57E054EA" w:rsidR="0065505A" w:rsidRDefault="0065505A" w:rsidP="0065505A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proofErr w:type="spellStart"/>
            <w:r>
              <w:rPr>
                <w:rFonts w:cs="Arial"/>
                <w:szCs w:val="24"/>
                <w:lang w:eastAsia="en-GB"/>
              </w:rPr>
              <w:t>350g</w:t>
            </w:r>
            <w:proofErr w:type="spellEnd"/>
          </w:p>
        </w:tc>
        <w:tc>
          <w:tcPr>
            <w:tcW w:w="1803" w:type="dxa"/>
            <w:vAlign w:val="center"/>
          </w:tcPr>
          <w:p w14:paraId="230183D1" w14:textId="604ABAB5" w:rsidR="0065505A" w:rsidRDefault="0065505A" w:rsidP="0065505A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r w:rsidRPr="0065505A">
              <w:rPr>
                <w:rFonts w:cs="Arial"/>
                <w:szCs w:val="24"/>
                <w:lang w:eastAsia="en-GB"/>
              </w:rPr>
              <w:t>January 2027</w:t>
            </w:r>
          </w:p>
        </w:tc>
        <w:tc>
          <w:tcPr>
            <w:tcW w:w="1803" w:type="dxa"/>
            <w:vAlign w:val="center"/>
          </w:tcPr>
          <w:p w14:paraId="6F5BA969" w14:textId="77777777" w:rsidR="008D6DF9" w:rsidRDefault="008D6DF9" w:rsidP="0065505A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proofErr w:type="spellStart"/>
            <w:r w:rsidRPr="008D6DF9">
              <w:rPr>
                <w:rFonts w:cs="Arial"/>
                <w:szCs w:val="24"/>
                <w:lang w:eastAsia="en-GB"/>
              </w:rPr>
              <w:t>L5192B05D</w:t>
            </w:r>
            <w:proofErr w:type="spellEnd"/>
            <w:r w:rsidRPr="008D6DF9">
              <w:rPr>
                <w:rFonts w:cs="Arial"/>
                <w:szCs w:val="24"/>
                <w:lang w:eastAsia="en-GB"/>
              </w:rPr>
              <w:t xml:space="preserve">, </w:t>
            </w:r>
            <w:proofErr w:type="spellStart"/>
            <w:r w:rsidRPr="008D6DF9">
              <w:rPr>
                <w:rFonts w:cs="Arial"/>
                <w:szCs w:val="24"/>
                <w:lang w:eastAsia="en-GB"/>
              </w:rPr>
              <w:t>L5192C05D</w:t>
            </w:r>
            <w:proofErr w:type="spellEnd"/>
            <w:r w:rsidRPr="008D6DF9">
              <w:rPr>
                <w:rFonts w:cs="Arial"/>
                <w:szCs w:val="24"/>
                <w:lang w:eastAsia="en-GB"/>
              </w:rPr>
              <w:t xml:space="preserve">, </w:t>
            </w:r>
            <w:proofErr w:type="spellStart"/>
            <w:r w:rsidRPr="008D6DF9">
              <w:rPr>
                <w:rFonts w:cs="Arial"/>
                <w:szCs w:val="24"/>
                <w:lang w:eastAsia="en-GB"/>
              </w:rPr>
              <w:t>L5193C05D</w:t>
            </w:r>
            <w:proofErr w:type="spellEnd"/>
            <w:r w:rsidRPr="008D6DF9">
              <w:rPr>
                <w:rFonts w:cs="Arial"/>
                <w:szCs w:val="24"/>
                <w:lang w:eastAsia="en-GB"/>
              </w:rPr>
              <w:t xml:space="preserve">, </w:t>
            </w:r>
            <w:proofErr w:type="spellStart"/>
            <w:r w:rsidRPr="008D6DF9">
              <w:rPr>
                <w:rFonts w:cs="Arial"/>
                <w:szCs w:val="24"/>
                <w:lang w:eastAsia="en-GB"/>
              </w:rPr>
              <w:t>L5193A05D</w:t>
            </w:r>
            <w:proofErr w:type="spellEnd"/>
            <w:r w:rsidRPr="008D6DF9">
              <w:rPr>
                <w:rFonts w:cs="Arial"/>
                <w:szCs w:val="24"/>
                <w:lang w:eastAsia="en-GB"/>
              </w:rPr>
              <w:t>,</w:t>
            </w:r>
          </w:p>
          <w:p w14:paraId="0C2ABC79" w14:textId="69A80B14" w:rsidR="0065505A" w:rsidRPr="00307F2B" w:rsidRDefault="008D6DF9" w:rsidP="0065505A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proofErr w:type="spellStart"/>
            <w:r w:rsidRPr="008D6DF9">
              <w:rPr>
                <w:rFonts w:cs="Arial"/>
                <w:szCs w:val="24"/>
                <w:lang w:eastAsia="en-GB"/>
              </w:rPr>
              <w:t>L5193B05D</w:t>
            </w:r>
            <w:proofErr w:type="spellEnd"/>
          </w:p>
        </w:tc>
        <w:tc>
          <w:tcPr>
            <w:tcW w:w="1804" w:type="dxa"/>
            <w:vAlign w:val="center"/>
          </w:tcPr>
          <w:p w14:paraId="34090B4F" w14:textId="77777777" w:rsidR="00CF7684" w:rsidRDefault="00CF7684" w:rsidP="00CF7684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Crustaceans</w:t>
            </w:r>
          </w:p>
          <w:p w14:paraId="7172166C" w14:textId="77777777" w:rsidR="00CF7684" w:rsidRDefault="00CF7684" w:rsidP="00CF7684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Fish</w:t>
            </w:r>
          </w:p>
          <w:p w14:paraId="5E8D35BD" w14:textId="0620B8B8" w:rsidR="00947F55" w:rsidRDefault="00947F55" w:rsidP="00CF7684">
            <w:pPr>
              <w:autoSpaceDE w:val="0"/>
              <w:autoSpaceDN w:val="0"/>
              <w:jc w:val="center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Molluscs</w:t>
            </w:r>
          </w:p>
        </w:tc>
      </w:tr>
    </w:tbl>
    <w:p w14:paraId="4149C91C" w14:textId="77777777" w:rsidR="00307F2B" w:rsidRDefault="00307F2B" w:rsidP="00804D3F">
      <w:pPr>
        <w:autoSpaceDE w:val="0"/>
        <w:autoSpaceDN w:val="0"/>
        <w:jc w:val="both"/>
        <w:rPr>
          <w:rFonts w:cs="Arial"/>
          <w:b/>
          <w:bCs/>
          <w:sz w:val="20"/>
          <w:lang w:eastAsia="en-GB"/>
        </w:rPr>
      </w:pPr>
    </w:p>
    <w:p w14:paraId="1B690081" w14:textId="77777777" w:rsidR="00307F2B" w:rsidRPr="00395456" w:rsidRDefault="00307F2B" w:rsidP="00804D3F">
      <w:pPr>
        <w:autoSpaceDE w:val="0"/>
        <w:autoSpaceDN w:val="0"/>
        <w:jc w:val="both"/>
        <w:rPr>
          <w:rFonts w:cs="Arial"/>
          <w:b/>
          <w:bCs/>
          <w:sz w:val="20"/>
          <w:lang w:eastAsia="en-GB"/>
        </w:rPr>
      </w:pPr>
    </w:p>
    <w:p w14:paraId="35E2DDC4" w14:textId="3406C0F4" w:rsidR="00804D3F" w:rsidRPr="00CF7684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bCs/>
          <w:szCs w:val="24"/>
          <w:lang w:eastAsia="en-GB"/>
        </w:rPr>
      </w:pPr>
      <w:r w:rsidRPr="00395456">
        <w:rPr>
          <w:rFonts w:cs="Arial"/>
          <w:b/>
          <w:szCs w:val="24"/>
          <w:lang w:eastAsia="en-GB"/>
        </w:rPr>
        <w:t xml:space="preserve">Risk: </w:t>
      </w:r>
      <w:r w:rsidR="00CF7684">
        <w:rPr>
          <w:rFonts w:cs="Arial"/>
          <w:bCs/>
          <w:szCs w:val="24"/>
          <w:lang w:eastAsia="en-GB"/>
        </w:rPr>
        <w:t>Crustaceans, Fish</w:t>
      </w:r>
      <w:r w:rsidR="00947F55">
        <w:rPr>
          <w:rFonts w:cs="Arial"/>
          <w:bCs/>
          <w:szCs w:val="24"/>
          <w:lang w:eastAsia="en-GB"/>
        </w:rPr>
        <w:t>, Molluscs</w:t>
      </w:r>
    </w:p>
    <w:p w14:paraId="6DA7EBB7" w14:textId="77777777" w:rsidR="00804D3F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</w:p>
    <w:p w14:paraId="7D968B59" w14:textId="02446BFA" w:rsidR="00307F2B" w:rsidRPr="00395456" w:rsidRDefault="00307F2B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This product </w:t>
      </w:r>
      <w:r w:rsidR="007A6AC5">
        <w:rPr>
          <w:rFonts w:cs="Arial"/>
          <w:szCs w:val="24"/>
          <w:lang w:eastAsia="en-GB"/>
        </w:rPr>
        <w:t xml:space="preserve">may </w:t>
      </w:r>
      <w:r>
        <w:rPr>
          <w:rFonts w:cs="Arial"/>
          <w:szCs w:val="24"/>
          <w:lang w:eastAsia="en-GB"/>
        </w:rPr>
        <w:t xml:space="preserve">contain </w:t>
      </w:r>
      <w:r w:rsidR="00D8684B">
        <w:rPr>
          <w:rFonts w:cs="Arial"/>
          <w:szCs w:val="24"/>
          <w:lang w:eastAsia="en-GB"/>
        </w:rPr>
        <w:t>crustaceans</w:t>
      </w:r>
      <w:r w:rsidR="00846864">
        <w:rPr>
          <w:rFonts w:cs="Arial"/>
          <w:szCs w:val="24"/>
          <w:lang w:eastAsia="en-GB"/>
        </w:rPr>
        <w:t xml:space="preserve">, </w:t>
      </w:r>
      <w:r w:rsidR="007A288D">
        <w:rPr>
          <w:rFonts w:cs="Arial"/>
          <w:szCs w:val="24"/>
          <w:lang w:eastAsia="en-GB"/>
        </w:rPr>
        <w:t>fish</w:t>
      </w:r>
      <w:r w:rsidR="00846864">
        <w:rPr>
          <w:rFonts w:cs="Arial"/>
          <w:szCs w:val="24"/>
          <w:lang w:eastAsia="en-GB"/>
        </w:rPr>
        <w:t xml:space="preserve"> and molluscs</w:t>
      </w:r>
      <w:r w:rsidR="00D8684B">
        <w:rPr>
          <w:rFonts w:cs="Arial"/>
          <w:szCs w:val="24"/>
          <w:lang w:eastAsia="en-GB"/>
        </w:rPr>
        <w:t xml:space="preserve"> </w:t>
      </w:r>
      <w:r>
        <w:rPr>
          <w:rFonts w:cs="Arial"/>
          <w:szCs w:val="24"/>
          <w:lang w:eastAsia="en-GB"/>
        </w:rPr>
        <w:t>making it a possible health risk for anyone with</w:t>
      </w:r>
      <w:r w:rsidR="008F2F6C">
        <w:rPr>
          <w:rFonts w:cs="Arial"/>
          <w:szCs w:val="24"/>
          <w:lang w:eastAsia="en-GB"/>
        </w:rPr>
        <w:t xml:space="preserve"> </w:t>
      </w:r>
      <w:r w:rsidR="008F2F6C" w:rsidRPr="008F2F6C">
        <w:rPr>
          <w:rFonts w:cs="Arial"/>
          <w:szCs w:val="24"/>
          <w:lang w:eastAsia="en-GB"/>
        </w:rPr>
        <w:t>an allergy to crustaceans</w:t>
      </w:r>
      <w:r w:rsidR="004775A6">
        <w:rPr>
          <w:rFonts w:cs="Arial"/>
          <w:szCs w:val="24"/>
          <w:lang w:eastAsia="en-GB"/>
        </w:rPr>
        <w:t>,</w:t>
      </w:r>
      <w:r w:rsidR="008F2F6C">
        <w:rPr>
          <w:rFonts w:cs="Arial"/>
          <w:szCs w:val="24"/>
          <w:lang w:eastAsia="en-GB"/>
        </w:rPr>
        <w:t xml:space="preserve"> </w:t>
      </w:r>
      <w:r w:rsidR="007A288D">
        <w:rPr>
          <w:rFonts w:cs="Arial"/>
          <w:szCs w:val="24"/>
          <w:lang w:eastAsia="en-GB"/>
        </w:rPr>
        <w:t>fish</w:t>
      </w:r>
      <w:r w:rsidR="004775A6">
        <w:rPr>
          <w:rFonts w:cs="Arial"/>
          <w:szCs w:val="24"/>
          <w:lang w:eastAsia="en-GB"/>
        </w:rPr>
        <w:t xml:space="preserve"> and molluscs.</w:t>
      </w:r>
    </w:p>
    <w:p w14:paraId="5F79C737" w14:textId="77777777" w:rsidR="00804D3F" w:rsidRPr="00395456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r w:rsidRPr="00395456">
        <w:rPr>
          <w:rFonts w:cs="Arial"/>
          <w:szCs w:val="24"/>
          <w:lang w:eastAsia="en-GB"/>
        </w:rPr>
        <w:t xml:space="preserve">                      </w:t>
      </w:r>
    </w:p>
    <w:p w14:paraId="5DDC7985" w14:textId="77777777" w:rsidR="00804D3F" w:rsidRPr="00395456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b/>
          <w:szCs w:val="24"/>
          <w:lang w:eastAsia="en-GB"/>
        </w:rPr>
      </w:pPr>
      <w:r w:rsidRPr="00395456">
        <w:rPr>
          <w:rFonts w:cs="Arial"/>
          <w:b/>
          <w:szCs w:val="24"/>
          <w:lang w:eastAsia="en-GB"/>
        </w:rPr>
        <w:t>Our advice to consumers:</w:t>
      </w:r>
    </w:p>
    <w:p w14:paraId="6E2EDCC6" w14:textId="7A15B8B0" w:rsidR="00804D3F" w:rsidRPr="00395456" w:rsidRDefault="00804D3F" w:rsidP="00FA5574">
      <w:pPr>
        <w:ind w:left="-426"/>
        <w:rPr>
          <w:szCs w:val="24"/>
          <w:lang w:eastAsia="en-GB"/>
        </w:rPr>
      </w:pPr>
      <w:r w:rsidRPr="00395456">
        <w:rPr>
          <w:lang w:eastAsia="en-GB"/>
        </w:rPr>
        <w:t xml:space="preserve">If you have bought the above product, do not eat it. Instead, </w:t>
      </w:r>
      <w:r w:rsidRPr="00395456">
        <w:rPr>
          <w:rFonts w:cs="Arial"/>
          <w:szCs w:val="24"/>
          <w:shd w:val="clear" w:color="auto" w:fill="FFFFFF"/>
          <w:lang w:eastAsia="en-GB"/>
        </w:rPr>
        <w:t>return it to where you bought it from for a full refund.</w:t>
      </w:r>
      <w:r w:rsidR="00FA5574">
        <w:t xml:space="preserve">  If </w:t>
      </w:r>
      <w:r w:rsidR="00FA5574" w:rsidRPr="00FA5574">
        <w:rPr>
          <w:rFonts w:cs="Arial"/>
          <w:szCs w:val="24"/>
          <w:shd w:val="clear" w:color="auto" w:fill="FFFFFF"/>
          <w:lang w:eastAsia="en-GB"/>
        </w:rPr>
        <w:t>you have any questions or concerns please contact customer services o</w:t>
      </w:r>
      <w:r w:rsidR="00635699">
        <w:rPr>
          <w:rFonts w:cs="Arial"/>
          <w:szCs w:val="24"/>
          <w:shd w:val="clear" w:color="auto" w:fill="FFFFFF"/>
          <w:lang w:eastAsia="en-GB"/>
        </w:rPr>
        <w:t>n</w:t>
      </w:r>
      <w:r w:rsidR="00FA5574" w:rsidRPr="00FA5574">
        <w:rPr>
          <w:rFonts w:cs="Arial"/>
          <w:szCs w:val="24"/>
          <w:shd w:val="clear" w:color="auto" w:fill="FFFFFF"/>
          <w:lang w:eastAsia="en-GB"/>
        </w:rPr>
        <w:t xml:space="preserve"> 0121 700 7160.</w:t>
      </w:r>
    </w:p>
    <w:p w14:paraId="16D882A1" w14:textId="77777777" w:rsidR="00804D3F" w:rsidRPr="00395456" w:rsidRDefault="00804D3F" w:rsidP="00804D3F">
      <w:pPr>
        <w:ind w:left="-426"/>
        <w:rPr>
          <w:lang w:eastAsia="en-GB"/>
        </w:rPr>
      </w:pPr>
    </w:p>
    <w:p w14:paraId="0B182725" w14:textId="77777777" w:rsidR="00804D3F" w:rsidRPr="00395456" w:rsidRDefault="00804D3F" w:rsidP="00804D3F">
      <w:pPr>
        <w:ind w:left="-426"/>
        <w:rPr>
          <w:lang w:eastAsia="en-GB"/>
        </w:rPr>
      </w:pPr>
      <w:r w:rsidRPr="00395456">
        <w:rPr>
          <w:b/>
          <w:lang w:eastAsia="en-GB"/>
        </w:rPr>
        <w:t>Action taken by the company:</w:t>
      </w:r>
      <w:r w:rsidRPr="00395456">
        <w:rPr>
          <w:lang w:eastAsia="en-GB"/>
        </w:rPr>
        <w:t xml:space="preserve">   </w:t>
      </w:r>
    </w:p>
    <w:p w14:paraId="38A262F3" w14:textId="69C204AC" w:rsidR="00804D3F" w:rsidRPr="00395456" w:rsidRDefault="00307F2B" w:rsidP="00804D3F">
      <w:pPr>
        <w:ind w:left="-426"/>
        <w:rPr>
          <w:lang w:eastAsia="en-GB"/>
        </w:rPr>
      </w:pPr>
      <w:proofErr w:type="spellStart"/>
      <w:r>
        <w:rPr>
          <w:lang w:eastAsia="en-GB"/>
        </w:rPr>
        <w:t>Farmfoods</w:t>
      </w:r>
      <w:proofErr w:type="spellEnd"/>
      <w:r w:rsidR="00804D3F" w:rsidRPr="00395456">
        <w:rPr>
          <w:lang w:eastAsia="en-GB"/>
        </w:rPr>
        <w:t xml:space="preserve"> is recalling the above product </w:t>
      </w:r>
      <w:r w:rsidR="00804D3F" w:rsidRPr="00395456">
        <w:rPr>
          <w:rFonts w:cs="Arial"/>
          <w:szCs w:val="24"/>
          <w:lang w:eastAsia="en-GB"/>
        </w:rPr>
        <w:t xml:space="preserve">and has been advised to contact the relevant allergy support organisations, which will tell their members about the recall. </w:t>
      </w:r>
      <w:r w:rsidR="00804D3F" w:rsidRPr="00395456">
        <w:rPr>
          <w:lang w:eastAsia="en-GB"/>
        </w:rPr>
        <w:t>Point of sale notices will be displayed in all retail stores that are selling this product and/or on their website. These notices explain to customers why the product is</w:t>
      </w:r>
      <w:r>
        <w:rPr>
          <w:lang w:eastAsia="en-GB"/>
        </w:rPr>
        <w:t xml:space="preserve"> </w:t>
      </w:r>
      <w:r w:rsidR="00804D3F" w:rsidRPr="00395456">
        <w:rPr>
          <w:lang w:eastAsia="en-GB"/>
        </w:rPr>
        <w:t>being recalled and tell them what to do if they have bought the product. Please see the attached notice.</w:t>
      </w:r>
    </w:p>
    <w:p w14:paraId="659B4502" w14:textId="77777777" w:rsidR="0039730F" w:rsidRPr="00395456" w:rsidRDefault="0039730F" w:rsidP="00BB1AA0">
      <w:pPr>
        <w:ind w:left="-426"/>
        <w:rPr>
          <w:rFonts w:cs="Arial"/>
          <w:szCs w:val="24"/>
          <w:lang w:eastAsia="en-GB"/>
        </w:rPr>
      </w:pPr>
    </w:p>
    <w:p w14:paraId="10B34C19" w14:textId="77777777" w:rsidR="00381AFC" w:rsidRDefault="003B1605" w:rsidP="002A0F0C">
      <w:pPr>
        <w:spacing w:after="120"/>
        <w:ind w:left="-426"/>
        <w:jc w:val="both"/>
        <w:rPr>
          <w:szCs w:val="24"/>
          <w:lang w:eastAsia="en-GB"/>
        </w:rPr>
      </w:pPr>
      <w:r w:rsidRPr="00395456">
        <w:rPr>
          <w:szCs w:val="24"/>
          <w:lang w:eastAsia="en-GB"/>
        </w:rPr>
        <w:t xml:space="preserve">Information on Food Standards Scotland’s work on food allergy and intolerance can be found at:  </w:t>
      </w:r>
      <w:hyperlink r:id="rId9" w:history="1">
        <w:r w:rsidRPr="00395456">
          <w:rPr>
            <w:szCs w:val="24"/>
            <w:u w:val="single"/>
            <w:lang w:eastAsia="en-GB"/>
          </w:rPr>
          <w:t>http://www.foodstandards.gov.scot/food-safety-standards/food-allergy</w:t>
        </w:r>
      </w:hyperlink>
      <w:r w:rsidRPr="00395456">
        <w:rPr>
          <w:szCs w:val="24"/>
          <w:lang w:eastAsia="en-GB"/>
        </w:rPr>
        <w:t>.  Advice on food allergy and intolerance can be found at:</w:t>
      </w:r>
      <w:r w:rsidRPr="00395456">
        <w:rPr>
          <w:rFonts w:ascii="Times New Roman" w:hAnsi="Times New Roman" w:cs="Arial"/>
          <w:szCs w:val="24"/>
          <w:lang w:eastAsia="en-GB"/>
        </w:rPr>
        <w:t xml:space="preserve"> </w:t>
      </w:r>
      <w:hyperlink r:id="rId10" w:history="1">
        <w:r w:rsidRPr="00395456">
          <w:rPr>
            <w:szCs w:val="24"/>
            <w:u w:val="single"/>
            <w:lang w:eastAsia="en-GB"/>
          </w:rPr>
          <w:t>http://www.nhs.uk/conditions/food-allergy/Pages/Intro1.aspx</w:t>
        </w:r>
      </w:hyperlink>
      <w:r w:rsidRPr="00395456">
        <w:rPr>
          <w:szCs w:val="24"/>
          <w:lang w:eastAsia="en-GB"/>
        </w:rPr>
        <w:t>.</w:t>
      </w:r>
    </w:p>
    <w:p w14:paraId="424012EC" w14:textId="77777777" w:rsidR="00307F2B" w:rsidRDefault="00307F2B" w:rsidP="002A0F0C">
      <w:pPr>
        <w:spacing w:after="120"/>
        <w:ind w:left="-426"/>
        <w:jc w:val="both"/>
        <w:rPr>
          <w:szCs w:val="24"/>
          <w:lang w:eastAsia="en-GB"/>
        </w:rPr>
      </w:pPr>
    </w:p>
    <w:p w14:paraId="4A10823B" w14:textId="77777777" w:rsidR="00307F2B" w:rsidRDefault="00307F2B" w:rsidP="002A0F0C">
      <w:pPr>
        <w:spacing w:after="120"/>
        <w:ind w:left="-426"/>
        <w:jc w:val="both"/>
        <w:rPr>
          <w:szCs w:val="24"/>
          <w:lang w:eastAsia="en-GB"/>
        </w:rPr>
      </w:pPr>
    </w:p>
    <w:p w14:paraId="7CE7285A" w14:textId="77777777" w:rsidR="00307F2B" w:rsidRDefault="00307F2B" w:rsidP="002A0F0C">
      <w:pPr>
        <w:spacing w:after="120"/>
        <w:ind w:left="-426"/>
        <w:jc w:val="both"/>
        <w:rPr>
          <w:szCs w:val="24"/>
          <w:lang w:eastAsia="en-GB"/>
        </w:rPr>
      </w:pPr>
    </w:p>
    <w:p w14:paraId="7311CAC0" w14:textId="6434123B" w:rsidR="00307F2B" w:rsidRPr="00395456" w:rsidRDefault="000C2D4D" w:rsidP="00307F2B">
      <w:pPr>
        <w:spacing w:after="120"/>
        <w:ind w:left="-426"/>
        <w:jc w:val="center"/>
        <w:rPr>
          <w:szCs w:val="24"/>
          <w:lang w:eastAsia="en-GB"/>
        </w:rPr>
      </w:pPr>
      <w:r w:rsidRPr="000C2D4D">
        <w:rPr>
          <w:noProof/>
          <w:szCs w:val="24"/>
          <w:lang w:eastAsia="en-GB"/>
        </w:rPr>
        <w:drawing>
          <wp:inline distT="0" distB="0" distL="0" distR="0" wp14:anchorId="3CAC4BC2" wp14:editId="42C2F207">
            <wp:extent cx="5731510" cy="6838950"/>
            <wp:effectExtent l="0" t="0" r="2540" b="0"/>
            <wp:docPr id="2017750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507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F2B" w:rsidRPr="00395456" w:rsidSect="0039730F">
      <w:footerReference w:type="default" r:id="rId12"/>
      <w:footerReference w:type="first" r:id="rId13"/>
      <w:pgSz w:w="11906" w:h="16838" w:code="9"/>
      <w:pgMar w:top="1135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8BE4" w14:textId="77777777" w:rsidR="008556B5" w:rsidRDefault="008556B5" w:rsidP="00BB1AA0">
      <w:r>
        <w:separator/>
      </w:r>
    </w:p>
  </w:endnote>
  <w:endnote w:type="continuationSeparator" w:id="0">
    <w:p w14:paraId="0BB18C3F" w14:textId="77777777" w:rsidR="008556B5" w:rsidRDefault="008556B5" w:rsidP="00BB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45A3" w14:textId="77777777" w:rsidR="00BB1AA0" w:rsidRPr="00BB1AA0" w:rsidRDefault="00BB1AA0" w:rsidP="00BB1AA0">
    <w:pPr>
      <w:tabs>
        <w:tab w:val="center" w:pos="4513"/>
        <w:tab w:val="right" w:pos="9026"/>
      </w:tabs>
      <w:rPr>
        <w:rFonts w:ascii="Times New Roman" w:hAnsi="Times New Roman"/>
        <w:sz w:val="20"/>
        <w:lang w:val="x-none" w:eastAsia="x-none"/>
      </w:rPr>
    </w:pPr>
  </w:p>
  <w:p w14:paraId="7E706876" w14:textId="77777777" w:rsidR="00BB1AA0" w:rsidRDefault="00BB1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9BFF" w14:textId="12FDBD4A" w:rsidR="008B347C" w:rsidRPr="00BB1AA0" w:rsidRDefault="008B347C" w:rsidP="008B347C">
    <w:pPr>
      <w:spacing w:after="120"/>
      <w:jc w:val="center"/>
      <w:rPr>
        <w:sz w:val="22"/>
        <w:szCs w:val="22"/>
        <w:lang w:eastAsia="en-GB"/>
      </w:rPr>
    </w:pPr>
    <w:r w:rsidRPr="00BB1AA0">
      <w:rPr>
        <w:sz w:val="22"/>
        <w:szCs w:val="22"/>
        <w:lang w:eastAsia="en-GB"/>
      </w:rPr>
      <w:t>ENQUIRIES ABOUT THE CONTENT OF THIS ALLERGY ALERT SHOULD BE MADE TO: THE SCOTTISH FOOD CRIME AND INCIDENTS UNIT, FOOD STANDARDS SCOTLAND,               TEL: 01224 28</w:t>
    </w:r>
    <w:r w:rsidR="00276067">
      <w:rPr>
        <w:sz w:val="22"/>
        <w:szCs w:val="22"/>
        <w:lang w:eastAsia="en-GB"/>
      </w:rPr>
      <w:t>5100</w:t>
    </w:r>
    <w:r w:rsidRPr="00BB1AA0">
      <w:rPr>
        <w:sz w:val="22"/>
        <w:szCs w:val="22"/>
        <w:lang w:eastAsia="en-GB"/>
      </w:rPr>
      <w:t xml:space="preserve">;  E-mail: </w:t>
    </w:r>
    <w:proofErr w:type="spellStart"/>
    <w:r w:rsidRPr="00BB1AA0">
      <w:rPr>
        <w:sz w:val="22"/>
        <w:szCs w:val="22"/>
        <w:lang w:eastAsia="en-GB"/>
      </w:rPr>
      <w:t>incidents@fss.scot</w:t>
    </w:r>
    <w:proofErr w:type="spellEnd"/>
  </w:p>
  <w:p w14:paraId="20FF6027" w14:textId="77777777" w:rsidR="008B347C" w:rsidRPr="00BB1AA0" w:rsidRDefault="008B347C" w:rsidP="008B347C">
    <w:pPr>
      <w:spacing w:after="120"/>
      <w:jc w:val="center"/>
      <w:rPr>
        <w:b/>
        <w:sz w:val="22"/>
        <w:szCs w:val="22"/>
        <w:lang w:eastAsia="en-GB"/>
      </w:rPr>
    </w:pPr>
    <w:r w:rsidRPr="00BB1AA0">
      <w:rPr>
        <w:b/>
        <w:sz w:val="22"/>
        <w:szCs w:val="22"/>
        <w:lang w:eastAsia="en-GB"/>
      </w:rPr>
      <w:t xml:space="preserve">Food Standards Scotland, Old Ford Road,  Aberdeen </w:t>
    </w:r>
    <w:proofErr w:type="spellStart"/>
    <w:r w:rsidRPr="00BB1AA0">
      <w:rPr>
        <w:b/>
        <w:sz w:val="22"/>
        <w:szCs w:val="22"/>
        <w:lang w:eastAsia="en-GB"/>
      </w:rPr>
      <w:t>AB11</w:t>
    </w:r>
    <w:proofErr w:type="spellEnd"/>
    <w:r w:rsidRPr="00BB1AA0">
      <w:rPr>
        <w:b/>
        <w:sz w:val="22"/>
        <w:szCs w:val="22"/>
        <w:lang w:eastAsia="en-GB"/>
      </w:rPr>
      <w:t xml:space="preserve"> </w:t>
    </w:r>
    <w:proofErr w:type="spellStart"/>
    <w:r w:rsidRPr="00BB1AA0">
      <w:rPr>
        <w:b/>
        <w:sz w:val="22"/>
        <w:szCs w:val="22"/>
        <w:lang w:eastAsia="en-GB"/>
      </w:rPr>
      <w:t>5RL</w:t>
    </w:r>
    <w:proofErr w:type="spellEnd"/>
  </w:p>
  <w:p w14:paraId="00187BD5" w14:textId="77777777" w:rsidR="008B347C" w:rsidRPr="00BB1AA0" w:rsidRDefault="008B347C" w:rsidP="008B347C">
    <w:pPr>
      <w:spacing w:after="120"/>
      <w:jc w:val="center"/>
      <w:rPr>
        <w:b/>
        <w:sz w:val="22"/>
        <w:szCs w:val="22"/>
        <w:lang w:eastAsia="en-GB"/>
      </w:rPr>
    </w:pPr>
    <w:r w:rsidRPr="00BB1AA0">
      <w:rPr>
        <w:b/>
        <w:sz w:val="22"/>
        <w:szCs w:val="22"/>
        <w:lang w:eastAsia="en-GB"/>
      </w:rPr>
      <w:t>PLEASE NOTIFY US IMMEDIATELY OF CHANGES TO YOUR CONTACTS</w:t>
    </w:r>
  </w:p>
  <w:p w14:paraId="46534EAE" w14:textId="77777777" w:rsidR="008B347C" w:rsidRDefault="008B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6EC6" w14:textId="77777777" w:rsidR="008556B5" w:rsidRDefault="008556B5" w:rsidP="00BB1AA0">
      <w:r>
        <w:separator/>
      </w:r>
    </w:p>
  </w:footnote>
  <w:footnote w:type="continuationSeparator" w:id="0">
    <w:p w14:paraId="7EEAEF4E" w14:textId="77777777" w:rsidR="008556B5" w:rsidRDefault="008556B5" w:rsidP="00BB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781827">
    <w:abstractNumId w:val="1"/>
  </w:num>
  <w:num w:numId="2" w16cid:durableId="453138089">
    <w:abstractNumId w:val="0"/>
  </w:num>
  <w:num w:numId="3" w16cid:durableId="1677148281">
    <w:abstractNumId w:val="0"/>
  </w:num>
  <w:num w:numId="4" w16cid:durableId="1321160057">
    <w:abstractNumId w:val="0"/>
  </w:num>
  <w:num w:numId="5" w16cid:durableId="177736209">
    <w:abstractNumId w:val="1"/>
  </w:num>
  <w:num w:numId="6" w16cid:durableId="205862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A0"/>
    <w:rsid w:val="00027C27"/>
    <w:rsid w:val="000407E1"/>
    <w:rsid w:val="00045958"/>
    <w:rsid w:val="000727E5"/>
    <w:rsid w:val="000C0CF4"/>
    <w:rsid w:val="000C2D4D"/>
    <w:rsid w:val="001D0F40"/>
    <w:rsid w:val="00264599"/>
    <w:rsid w:val="00276067"/>
    <w:rsid w:val="00281579"/>
    <w:rsid w:val="0028711E"/>
    <w:rsid w:val="002A0F0C"/>
    <w:rsid w:val="00306C61"/>
    <w:rsid w:val="00307F2B"/>
    <w:rsid w:val="00367A09"/>
    <w:rsid w:val="0037582B"/>
    <w:rsid w:val="00381AFC"/>
    <w:rsid w:val="00395456"/>
    <w:rsid w:val="0039730F"/>
    <w:rsid w:val="003B1605"/>
    <w:rsid w:val="003B7DD0"/>
    <w:rsid w:val="003E4B6A"/>
    <w:rsid w:val="004775A6"/>
    <w:rsid w:val="004A1678"/>
    <w:rsid w:val="004E2670"/>
    <w:rsid w:val="005E480C"/>
    <w:rsid w:val="00635699"/>
    <w:rsid w:val="0065505A"/>
    <w:rsid w:val="0069262E"/>
    <w:rsid w:val="006C17DD"/>
    <w:rsid w:val="007A288D"/>
    <w:rsid w:val="007A3346"/>
    <w:rsid w:val="007A6AC5"/>
    <w:rsid w:val="007C568C"/>
    <w:rsid w:val="00804D3F"/>
    <w:rsid w:val="008151FA"/>
    <w:rsid w:val="00846864"/>
    <w:rsid w:val="008556B5"/>
    <w:rsid w:val="00857548"/>
    <w:rsid w:val="008B347C"/>
    <w:rsid w:val="008D6DF9"/>
    <w:rsid w:val="008F2F6C"/>
    <w:rsid w:val="008F48FA"/>
    <w:rsid w:val="00947F55"/>
    <w:rsid w:val="009955E8"/>
    <w:rsid w:val="009B03AC"/>
    <w:rsid w:val="009B7615"/>
    <w:rsid w:val="009D6001"/>
    <w:rsid w:val="009F1E9C"/>
    <w:rsid w:val="00A809B5"/>
    <w:rsid w:val="00B20AEB"/>
    <w:rsid w:val="00B452DB"/>
    <w:rsid w:val="00B51BDC"/>
    <w:rsid w:val="00B561C0"/>
    <w:rsid w:val="00B773CE"/>
    <w:rsid w:val="00B97040"/>
    <w:rsid w:val="00BB1AA0"/>
    <w:rsid w:val="00BF0C54"/>
    <w:rsid w:val="00BF56C3"/>
    <w:rsid w:val="00C61B79"/>
    <w:rsid w:val="00C91823"/>
    <w:rsid w:val="00CF7684"/>
    <w:rsid w:val="00D008AB"/>
    <w:rsid w:val="00D8684B"/>
    <w:rsid w:val="00E10E69"/>
    <w:rsid w:val="00FA4BC1"/>
    <w:rsid w:val="00FA5574"/>
    <w:rsid w:val="00FC6E49"/>
    <w:rsid w:val="00FD2E0E"/>
    <w:rsid w:val="00F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84A6"/>
  <w15:chartTrackingRefBased/>
  <w15:docId w15:val="{B1927309-37AA-4450-AECA-28FB3F52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8F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3973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9730F"/>
    <w:rPr>
      <w:rFonts w:ascii="Arial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973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730F"/>
    <w:rPr>
      <w:rFonts w:ascii="Arial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hs.uk/conditions/food-allergy/Pages/Intro1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odstandards.gov.scot/food-safety-standards/food-aller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A42012849</value>
    </field>
    <field name="Objective-Title">
      <value order="0">Allergy Alert Template - USE THIS ONE</value>
    </field>
    <field name="Objective-Description">
      <value order="0"/>
    </field>
    <field name="Objective-CreationStamp">
      <value order="0">2022-12-29T14:17:33Z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2025-08-01T16:06:28Z</value>
    </field>
    <field name="Objective-Owner">
      <value order="0">Charles, Heather H (U441152)</value>
    </field>
    <field name="Objective-Path">
      <value order="0">Objective Global Folder:Food Standards Scotland File Plan:Health, Nutrition and Care:Food and Drink:Food Safety:Casework: Food Safety (Food Standards Scotland):Food Incidents: (2025): 2025-2030</value>
    </field>
    <field name="Objective-Parent">
      <value order="0">Food Incidents: (2025): 2025-2030</value>
    </field>
    <field name="Objective-State">
      <value order="0">Being Drafted</value>
    </field>
    <field name="Objective-VersionId">
      <value order="0">vA81145468</value>
    </field>
    <field name="Objective-Version">
      <value order="0">7.1</value>
    </field>
    <field name="Objective-VersionNumber">
      <value order="0">9</value>
    </field>
    <field name="Objective-VersionComment">
      <value order="0"/>
    </field>
    <field name="Objective-FileNumber">
      <value order="0">CASE/760656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 (Heather)</dc:creator>
  <cp:keywords/>
  <dc:description/>
  <cp:lastModifiedBy>Heather Charles</cp:lastModifiedBy>
  <cp:revision>23</cp:revision>
  <cp:lastPrinted>2020-03-30T19:24:00Z</cp:lastPrinted>
  <dcterms:created xsi:type="dcterms:W3CDTF">2025-09-15T18:15:00Z</dcterms:created>
  <dcterms:modified xsi:type="dcterms:W3CDTF">2025-09-16T11:49:00Z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A42012849</vt:lpwstr>
  </property>
  <property fmtid="{D5CDD505-2E9C-101B-9397-08002B2CF9AE}" pid="4" name="Objective-Title">
    <vt:lpwstr>Allergy Alert Template - USE THIS ONE</vt:lpwstr>
  </property>
  <property fmtid="{D5CDD505-2E9C-101B-9397-08002B2CF9AE}" pid="5" name="Objective-Description">
    <vt:lpwstr/>
  </property>
  <property fmtid="{D5CDD505-2E9C-101B-9397-08002B2CF9AE}" pid="6" name="Objective-CreationStamp">
    <vt:filetime>2022-12-29T14:17:33Z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2025-08-01T16:06:28Z</vt:filetime>
  </property>
  <property fmtid="{D5CDD505-2E9C-101B-9397-08002B2CF9AE}" pid="11" name="Objective-Owner">
    <vt:lpwstr>Charles, Heather H (U441152)</vt:lpwstr>
  </property>
  <property fmtid="{D5CDD505-2E9C-101B-9397-08002B2CF9AE}" pid="12" name="Objective-Path">
    <vt:lpwstr>Objective Global Folder:Food Standards Scotland File Plan:Health, Nutrition and Care:Food and Drink:Food Safety:Casework: Food Safety (Food Standards Scotland):Food Incidents: (2025): 2025-2030</vt:lpwstr>
  </property>
  <property fmtid="{D5CDD505-2E9C-101B-9397-08002B2CF9AE}" pid="13" name="Objective-Parent">
    <vt:lpwstr>Food Incidents: (2025): 2025-2030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vA81145468</vt:lpwstr>
  </property>
  <property fmtid="{D5CDD505-2E9C-101B-9397-08002B2CF9AE}" pid="16" name="Objective-Version">
    <vt:lpwstr>7.1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CASE/760656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Required Redaction">
    <vt:lpwstr/>
  </property>
  <property fmtid="{D5CDD505-2E9C-101B-9397-08002B2CF9AE}" pid="29" name="Objective-Shared By">
    <vt:lpwstr/>
  </property>
  <property fmtid="{D5CDD505-2E9C-101B-9397-08002B2CF9AE}" pid="30" name="Objective-Access Conditions">
    <vt:lpwstr/>
  </property>
  <property fmtid="{D5CDD505-2E9C-101B-9397-08002B2CF9AE}" pid="31" name="Objective-Access Status">
    <vt:lpwstr/>
  </property>
  <property fmtid="{D5CDD505-2E9C-101B-9397-08002B2CF9AE}" pid="32" name="Objective-Date Open From">
    <vt:lpwstr/>
  </property>
</Properties>
</file>